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24D5" w14:textId="77777777" w:rsidR="0044354A" w:rsidRDefault="00903A19" w:rsidP="001C1947">
      <w:pPr>
        <w:pStyle w:val="1"/>
        <w:spacing w:after="0"/>
        <w:ind w:firstLine="0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российская федерация</w:t>
      </w:r>
    </w:p>
    <w:p w14:paraId="584C5D0A" w14:textId="77777777" w:rsidR="0044354A" w:rsidRDefault="00903A19" w:rsidP="001C1947">
      <w:pPr>
        <w:pStyle w:val="1"/>
        <w:spacing w:after="0"/>
        <w:ind w:firstLine="0"/>
        <w:jc w:val="center"/>
      </w:pPr>
      <w:r>
        <w:t>Иркутская область Черемховский район</w:t>
      </w:r>
    </w:p>
    <w:p w14:paraId="634787D1" w14:textId="77777777" w:rsidR="0044354A" w:rsidRDefault="00903A19" w:rsidP="001C1947">
      <w:pPr>
        <w:pStyle w:val="1"/>
        <w:spacing w:after="0"/>
        <w:ind w:firstLine="0"/>
        <w:jc w:val="center"/>
        <w:rPr>
          <w:b/>
          <w:bCs/>
        </w:rPr>
      </w:pPr>
      <w:r>
        <w:rPr>
          <w:b/>
          <w:bCs/>
        </w:rPr>
        <w:t>Тунгусское муниципальное образование</w:t>
      </w:r>
    </w:p>
    <w:p w14:paraId="358AE226" w14:textId="2879CA02" w:rsidR="002959FA" w:rsidRDefault="00903A19" w:rsidP="001C1947">
      <w:pPr>
        <w:pStyle w:val="1"/>
        <w:spacing w:after="0"/>
        <w:ind w:firstLine="0"/>
        <w:jc w:val="center"/>
      </w:pPr>
      <w:r>
        <w:rPr>
          <w:b/>
          <w:bCs/>
        </w:rPr>
        <w:t>Администрация</w:t>
      </w:r>
    </w:p>
    <w:p w14:paraId="0340B0D2" w14:textId="77777777" w:rsidR="0044354A" w:rsidRDefault="0044354A" w:rsidP="001C1947">
      <w:pPr>
        <w:pStyle w:val="30"/>
        <w:spacing w:after="0"/>
        <w:rPr>
          <w:sz w:val="28"/>
          <w:szCs w:val="28"/>
        </w:rPr>
      </w:pPr>
    </w:p>
    <w:p w14:paraId="2C12A54C" w14:textId="4A3235A4" w:rsidR="002959FA" w:rsidRPr="0044354A" w:rsidRDefault="00903A19" w:rsidP="001C1947">
      <w:pPr>
        <w:pStyle w:val="30"/>
        <w:spacing w:after="0"/>
        <w:rPr>
          <w:sz w:val="28"/>
          <w:szCs w:val="28"/>
        </w:rPr>
      </w:pPr>
      <w:r w:rsidRPr="0044354A">
        <w:rPr>
          <w:sz w:val="28"/>
          <w:szCs w:val="28"/>
        </w:rPr>
        <w:t>ПОСТАНОВЛЕНИЕ</w:t>
      </w:r>
    </w:p>
    <w:p w14:paraId="2604BA64" w14:textId="77777777" w:rsidR="0044354A" w:rsidRDefault="0044354A" w:rsidP="001C1947">
      <w:pPr>
        <w:pStyle w:val="20"/>
        <w:spacing w:after="0"/>
      </w:pPr>
    </w:p>
    <w:p w14:paraId="6378058D" w14:textId="77777777" w:rsidR="0044354A" w:rsidRDefault="00903A19" w:rsidP="001C1947">
      <w:pPr>
        <w:pStyle w:val="20"/>
        <w:spacing w:after="0"/>
      </w:pPr>
      <w:r>
        <w:t>от 17.01.2022 № 8</w:t>
      </w:r>
    </w:p>
    <w:p w14:paraId="625C3138" w14:textId="0354B387" w:rsidR="002959FA" w:rsidRDefault="00903A19" w:rsidP="001C1947">
      <w:pPr>
        <w:pStyle w:val="20"/>
        <w:spacing w:after="0"/>
      </w:pPr>
      <w:r>
        <w:t>с. Тунгуска</w:t>
      </w:r>
    </w:p>
    <w:p w14:paraId="30BD2529" w14:textId="77777777" w:rsidR="0044354A" w:rsidRDefault="0044354A" w:rsidP="001C1947">
      <w:pPr>
        <w:pStyle w:val="20"/>
        <w:spacing w:after="0"/>
        <w:jc w:val="both"/>
      </w:pPr>
    </w:p>
    <w:p w14:paraId="05D91EAB" w14:textId="1E6F592F" w:rsidR="002959FA" w:rsidRDefault="00903A19" w:rsidP="00453BBA">
      <w:pPr>
        <w:pStyle w:val="20"/>
        <w:spacing w:after="0"/>
        <w:ind w:right="2835"/>
        <w:jc w:val="both"/>
      </w:pPr>
      <w: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Тунгусского муниципального образования в 2022году</w:t>
      </w:r>
    </w:p>
    <w:p w14:paraId="438E33E3" w14:textId="77777777" w:rsidR="0044354A" w:rsidRDefault="0044354A" w:rsidP="001C1947">
      <w:pPr>
        <w:pStyle w:val="1"/>
        <w:spacing w:after="0"/>
        <w:ind w:firstLine="720"/>
        <w:jc w:val="both"/>
      </w:pPr>
    </w:p>
    <w:p w14:paraId="757A3A1E" w14:textId="0E79E551" w:rsidR="002959FA" w:rsidRDefault="00903A19" w:rsidP="001C1947">
      <w:pPr>
        <w:pStyle w:val="1"/>
        <w:spacing w:after="0"/>
        <w:ind w:firstLine="720"/>
        <w:jc w:val="both"/>
      </w:pPr>
      <w:r>
        <w:t xml:space="preserve">В целях эффективной реализации в 2022 году мероприятий перечня проектов народных инициатив на территории Тунгусского муниципального образования, сформированных на основании собрания граждан Тунгусского муниципального образования от17января 2022 года, в соответствии с Бюджетным кодексом Российской </w:t>
      </w:r>
      <w:r w:rsidR="001C1947">
        <w:t>Федерации, Федеральным</w:t>
      </w:r>
      <w:r>
        <w:t xml:space="preserve"> законом от 06 октября 2003 № 131-ФЗ «Об общих принципах организации местного самоуправления в Российской Федерации», Положением о предоставлении и расходовании субсидий из областного бюджета местным бюджетам в целях </w:t>
      </w:r>
      <w:r w:rsidR="001C1947">
        <w:t>со финансирования</w:t>
      </w:r>
      <w: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утвержденное постановлением Правительства Иркутской области от 14 февраля 2019 № 108-пп, статьями 32, 43 Устава Тунгусского муниципального образования, администрация Тунгусского муниципального образования</w:t>
      </w:r>
    </w:p>
    <w:p w14:paraId="755F1EE7" w14:textId="77777777" w:rsidR="0044354A" w:rsidRDefault="0044354A" w:rsidP="001C1947">
      <w:pPr>
        <w:pStyle w:val="1"/>
        <w:spacing w:after="0"/>
        <w:ind w:firstLine="720"/>
        <w:jc w:val="both"/>
      </w:pPr>
    </w:p>
    <w:p w14:paraId="6D149359" w14:textId="5D3172E3" w:rsidR="002959FA" w:rsidRDefault="00903A19" w:rsidP="001C1947">
      <w:pPr>
        <w:pStyle w:val="1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14:paraId="4D1148C1" w14:textId="77777777" w:rsidR="0044354A" w:rsidRDefault="0044354A" w:rsidP="001C1947">
      <w:pPr>
        <w:pStyle w:val="1"/>
        <w:spacing w:after="0"/>
        <w:ind w:firstLine="0"/>
        <w:jc w:val="center"/>
      </w:pPr>
    </w:p>
    <w:p w14:paraId="4965A050" w14:textId="2C147657" w:rsidR="002959FA" w:rsidRDefault="0044354A" w:rsidP="0044354A">
      <w:pPr>
        <w:pStyle w:val="1"/>
        <w:tabs>
          <w:tab w:val="left" w:pos="1023"/>
        </w:tabs>
        <w:spacing w:after="0"/>
        <w:ind w:firstLine="709"/>
        <w:jc w:val="both"/>
      </w:pPr>
      <w:r>
        <w:t xml:space="preserve">1. </w:t>
      </w:r>
      <w:r w:rsidR="00903A19">
        <w:t xml:space="preserve">Утвердить мероприятия перечня проектов народных </w:t>
      </w:r>
      <w:r w:rsidR="001C1947">
        <w:t>инициатив Тунгусского</w:t>
      </w:r>
      <w:r w:rsidR="00903A19">
        <w:t xml:space="preserve"> муниципального образования (Приложение № 1).</w:t>
      </w:r>
    </w:p>
    <w:p w14:paraId="5AC3F4F4" w14:textId="5844F8CA" w:rsidR="002959FA" w:rsidRDefault="0044354A" w:rsidP="0044354A">
      <w:pPr>
        <w:pStyle w:val="1"/>
        <w:tabs>
          <w:tab w:val="left" w:pos="1028"/>
        </w:tabs>
        <w:spacing w:after="0"/>
        <w:ind w:firstLine="709"/>
        <w:jc w:val="both"/>
      </w:pPr>
      <w:r>
        <w:t xml:space="preserve">2. </w:t>
      </w:r>
      <w:r w:rsidR="00903A19">
        <w:t xml:space="preserve">Установить, что расходное обязательство Тунгусского муниципального образования, возникающее в результате принятия настоящего постановления, </w:t>
      </w:r>
      <w:r w:rsidR="001C1947">
        <w:t>исполняется Тунгусским</w:t>
      </w:r>
      <w:r w:rsidR="00903A19">
        <w:t xml:space="preserve"> муниципальным образованием за счет средств бюджета Тунгусского муниципального образования в </w:t>
      </w:r>
      <w:r w:rsidR="001C1947">
        <w:t>объёме</w:t>
      </w:r>
      <w:r w:rsidR="00903A19">
        <w:t xml:space="preserve"> 200,00 (три тысячи двести) рублей, за счет </w:t>
      </w:r>
      <w:r w:rsidR="001C1947">
        <w:t>средств бюджета</w:t>
      </w:r>
      <w:r w:rsidR="00903A19">
        <w:t xml:space="preserve"> Иркутской области в объеме 300 000,00 (триста тысяч) рублей (Приложение № 1).</w:t>
      </w:r>
    </w:p>
    <w:p w14:paraId="2A9910F4" w14:textId="1D7DBD9E" w:rsidR="002959FA" w:rsidRDefault="0044354A" w:rsidP="0044354A">
      <w:pPr>
        <w:pStyle w:val="1"/>
        <w:tabs>
          <w:tab w:val="left" w:pos="1023"/>
        </w:tabs>
        <w:spacing w:after="0"/>
        <w:ind w:firstLine="709"/>
        <w:jc w:val="both"/>
      </w:pPr>
      <w:r>
        <w:t xml:space="preserve">3. </w:t>
      </w:r>
      <w:r w:rsidR="00903A19">
        <w:t>Определить ответственных исполнителей за реализацию мероприятий перечня проектов народных инициатив на 2022 год в Тунгусском муниципальном образовании (Приложение № 2)</w:t>
      </w:r>
    </w:p>
    <w:p w14:paraId="4D2C3216" w14:textId="6F2850C7" w:rsidR="002959FA" w:rsidRDefault="0044354A" w:rsidP="0044354A">
      <w:pPr>
        <w:pStyle w:val="1"/>
        <w:tabs>
          <w:tab w:val="left" w:pos="1018"/>
        </w:tabs>
        <w:spacing w:after="0"/>
        <w:ind w:firstLine="709"/>
        <w:jc w:val="both"/>
      </w:pPr>
      <w:r>
        <w:t xml:space="preserve">4. </w:t>
      </w:r>
      <w:r w:rsidR="00903A19">
        <w:t xml:space="preserve">Утвердить порядок организации работы по реализации мероприятий </w:t>
      </w:r>
      <w:r w:rsidR="001C1947">
        <w:t>перечня проектов</w:t>
      </w:r>
      <w:r w:rsidR="00903A19">
        <w:t xml:space="preserve"> народных инициатив и расходования бюджетных средств (Приложение № 3).</w:t>
      </w:r>
    </w:p>
    <w:p w14:paraId="0047C08E" w14:textId="67A49F68" w:rsidR="001C1947" w:rsidRDefault="0044354A" w:rsidP="0044354A">
      <w:pPr>
        <w:pStyle w:val="1"/>
        <w:tabs>
          <w:tab w:val="left" w:pos="1037"/>
        </w:tabs>
        <w:spacing w:after="0"/>
        <w:ind w:firstLine="709"/>
        <w:jc w:val="both"/>
      </w:pPr>
      <w:r>
        <w:t xml:space="preserve">5. </w:t>
      </w:r>
      <w:r w:rsidR="001C1947">
        <w:t>Ответственным исполнителям обеспечить резул</w:t>
      </w:r>
      <w:r>
        <w:t>ьт</w:t>
      </w:r>
      <w:r w:rsidR="001C1947">
        <w:t>ативность, адресность и целевой характер средств, направляемых на реализацию мероприятий проектов народных инициатив в 2022 году.</w:t>
      </w:r>
    </w:p>
    <w:p w14:paraId="5BB2C1BB" w14:textId="5F693149" w:rsidR="001C1947" w:rsidRDefault="0044354A" w:rsidP="0044354A">
      <w:pPr>
        <w:pStyle w:val="1"/>
        <w:tabs>
          <w:tab w:val="left" w:pos="1037"/>
        </w:tabs>
        <w:spacing w:after="0"/>
        <w:ind w:firstLine="709"/>
        <w:jc w:val="both"/>
      </w:pPr>
      <w:r>
        <w:t xml:space="preserve">6. </w:t>
      </w:r>
      <w:r w:rsidR="001C1947">
        <w:t>Установить срок реализации мероприятий перечня проектов народных инициатив на 2022 год до 30 декабря 2020 года.</w:t>
      </w:r>
    </w:p>
    <w:p w14:paraId="73BEFAF9" w14:textId="0581B1C1" w:rsidR="001C1947" w:rsidRDefault="0044354A" w:rsidP="0044354A">
      <w:pPr>
        <w:pStyle w:val="1"/>
        <w:tabs>
          <w:tab w:val="left" w:pos="1037"/>
        </w:tabs>
        <w:spacing w:after="0"/>
        <w:ind w:firstLine="709"/>
        <w:jc w:val="both"/>
      </w:pPr>
      <w:r>
        <w:t xml:space="preserve">7. </w:t>
      </w:r>
      <w:r w:rsidR="001C1947">
        <w:t>Включить расходные обязательства, согласно пункту 1 настоящего постановления, в реестр расходных обязательств и бюджет Тунгусского муниципального образования.</w:t>
      </w:r>
    </w:p>
    <w:p w14:paraId="00AF1B19" w14:textId="78FA7581" w:rsidR="001C1947" w:rsidRDefault="0044354A" w:rsidP="0044354A">
      <w:pPr>
        <w:pStyle w:val="1"/>
        <w:tabs>
          <w:tab w:val="left" w:pos="1037"/>
        </w:tabs>
        <w:spacing w:after="0"/>
        <w:ind w:firstLine="709"/>
        <w:jc w:val="both"/>
      </w:pPr>
      <w:r>
        <w:t xml:space="preserve">8. </w:t>
      </w:r>
      <w:r w:rsidR="001C1947">
        <w:t xml:space="preserve">Настоящее постановление подлежит официальному опубликованию в печатном издании «Тунгусский вестник» и размещению в подразделе Тунгусского муниципального образования раздела «Поселения района» официального сайта Черемховского районного муниципального образования в информационно телекоммуникационной сети «Интернет»: </w:t>
      </w:r>
      <w:hyperlink r:id="rId8" w:history="1">
        <w:r w:rsidR="001C1947">
          <w:rPr>
            <w:lang w:val="en-US" w:eastAsia="en-US" w:bidi="en-US"/>
          </w:rPr>
          <w:t>www</w:t>
        </w:r>
        <w:r w:rsidR="001C1947" w:rsidRPr="008C2CB7">
          <w:rPr>
            <w:lang w:eastAsia="en-US" w:bidi="en-US"/>
          </w:rPr>
          <w:t>.</w:t>
        </w:r>
        <w:proofErr w:type="spellStart"/>
        <w:r w:rsidR="001C1947">
          <w:rPr>
            <w:lang w:val="en-US" w:eastAsia="en-US" w:bidi="en-US"/>
          </w:rPr>
          <w:t>cher</w:t>
        </w:r>
        <w:proofErr w:type="spellEnd"/>
        <w:r w:rsidR="001C1947" w:rsidRPr="008C2CB7">
          <w:rPr>
            <w:lang w:eastAsia="en-US" w:bidi="en-US"/>
          </w:rPr>
          <w:t>.</w:t>
        </w:r>
        <w:proofErr w:type="spellStart"/>
        <w:r w:rsidR="001C1947">
          <w:rPr>
            <w:lang w:val="en-US" w:eastAsia="en-US" w:bidi="en-US"/>
          </w:rPr>
          <w:t>irkobl</w:t>
        </w:r>
        <w:proofErr w:type="spellEnd"/>
        <w:r w:rsidR="001C1947" w:rsidRPr="008C2CB7">
          <w:rPr>
            <w:lang w:eastAsia="en-US" w:bidi="en-US"/>
          </w:rPr>
          <w:t>.</w:t>
        </w:r>
        <w:proofErr w:type="spellStart"/>
        <w:r w:rsidR="001C1947">
          <w:rPr>
            <w:lang w:val="en-US" w:eastAsia="en-US" w:bidi="en-US"/>
          </w:rPr>
          <w:t>ru</w:t>
        </w:r>
        <w:proofErr w:type="spellEnd"/>
      </w:hyperlink>
      <w:r w:rsidR="001C1947" w:rsidRPr="008C2CB7">
        <w:rPr>
          <w:lang w:eastAsia="en-US" w:bidi="en-US"/>
        </w:rPr>
        <w:t>.</w:t>
      </w:r>
    </w:p>
    <w:p w14:paraId="58AF2C47" w14:textId="490F0F6F" w:rsidR="001C1947" w:rsidRDefault="0044354A" w:rsidP="0044354A">
      <w:pPr>
        <w:pStyle w:val="1"/>
        <w:tabs>
          <w:tab w:val="left" w:pos="1737"/>
        </w:tabs>
        <w:spacing w:after="0"/>
        <w:ind w:firstLine="709"/>
        <w:jc w:val="both"/>
      </w:pPr>
      <w:r>
        <w:lastRenderedPageBreak/>
        <w:t xml:space="preserve">9. </w:t>
      </w:r>
      <w:r w:rsidR="001C1947">
        <w:t>Настоящее постановление вступает в силу со дня его подписания.</w:t>
      </w:r>
    </w:p>
    <w:p w14:paraId="6460CE3A" w14:textId="714779DA" w:rsidR="001C1947" w:rsidRDefault="0044354A" w:rsidP="0044354A">
      <w:pPr>
        <w:pStyle w:val="1"/>
        <w:tabs>
          <w:tab w:val="left" w:pos="1182"/>
        </w:tabs>
        <w:spacing w:after="0"/>
        <w:ind w:firstLine="709"/>
        <w:jc w:val="both"/>
      </w:pPr>
      <w:r>
        <w:t xml:space="preserve">10. </w:t>
      </w:r>
      <w:r w:rsidR="001C1947">
        <w:t>Контроль за исполнением настоящего постановления возложить на главу Тунгусского муниципального образования П.В. Хомченко.</w:t>
      </w:r>
    </w:p>
    <w:sectPr w:rsidR="001C1947" w:rsidSect="001C1947">
      <w:type w:val="continuous"/>
      <w:pgSz w:w="12240" w:h="2016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0639" w14:textId="77777777" w:rsidR="007400F8" w:rsidRDefault="007400F8">
      <w:r>
        <w:separator/>
      </w:r>
    </w:p>
  </w:endnote>
  <w:endnote w:type="continuationSeparator" w:id="0">
    <w:p w14:paraId="19B15C39" w14:textId="77777777" w:rsidR="007400F8" w:rsidRDefault="0074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6437" w14:textId="77777777" w:rsidR="007400F8" w:rsidRDefault="007400F8"/>
  </w:footnote>
  <w:footnote w:type="continuationSeparator" w:id="0">
    <w:p w14:paraId="623CBD55" w14:textId="77777777" w:rsidR="007400F8" w:rsidRDefault="007400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AF2"/>
    <w:multiLevelType w:val="multilevel"/>
    <w:tmpl w:val="E9589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E97128"/>
    <w:multiLevelType w:val="multilevel"/>
    <w:tmpl w:val="B024EB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FA"/>
    <w:rsid w:val="001C1947"/>
    <w:rsid w:val="002959FA"/>
    <w:rsid w:val="0044354A"/>
    <w:rsid w:val="00453BBA"/>
    <w:rsid w:val="007400F8"/>
    <w:rsid w:val="0090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E4C0"/>
  <w15:docId w15:val="{55FD5275-0D2C-4C48-B197-2CCE5242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after="30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7F943-7A90-4BBC-B81F-D274C50D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2023-03-07T03:48:00Z</dcterms:created>
  <dcterms:modified xsi:type="dcterms:W3CDTF">2023-03-07T04:07:00Z</dcterms:modified>
</cp:coreProperties>
</file>